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2E" w:rsidRDefault="00082A2E" w:rsidP="00082A2E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民法总则</w:t>
      </w:r>
      <w:r w:rsidRPr="005300A5">
        <w:rPr>
          <w:rFonts w:ascii="华文中宋" w:eastAsia="华文中宋" w:hAnsi="华文中宋" w:cs="Tahoma" w:hint="eastAsia"/>
          <w:b/>
          <w:color w:val="333333"/>
          <w:sz w:val="30"/>
        </w:rPr>
        <w:t>高端研修班</w:t>
      </w:r>
    </w:p>
    <w:p w:rsidR="00082A2E" w:rsidRDefault="00082A2E" w:rsidP="00082A2E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082A2E" w:rsidTr="002A3A92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82A2E" w:rsidTr="002A3A92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82A2E" w:rsidTr="002A3A92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82A2E" w:rsidTr="002A3A92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82A2E" w:rsidTr="002A3A92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082A2E" w:rsidRDefault="00082A2E" w:rsidP="002A3A9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82A2E" w:rsidTr="002A3A92">
        <w:trPr>
          <w:trHeight w:val="635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6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3．在收到律师学院确认函后三日内，将培训费全款汇至中国人民大学，请务必注明：律师学院培训费</w:t>
            </w:r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082A2E" w:rsidRDefault="00082A2E" w:rsidP="002A3A92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联系电话：刘老师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18610862408</w:t>
            </w:r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报名邮箱：</w:t>
            </w:r>
            <w:hyperlink r:id="rId7" w:history="1">
              <w:r>
                <w:rPr>
                  <w:rStyle w:val="a6"/>
                  <w:rFonts w:ascii="华文中宋" w:eastAsia="华文中宋" w:hAnsi="华文中宋" w:hint="eastAsia"/>
                  <w:sz w:val="28"/>
                  <w:szCs w:val="28"/>
                </w:rPr>
                <w:t>2128506508@qq.com</w:t>
              </w:r>
            </w:hyperlink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>
                <w:rPr>
                  <w:rStyle w:val="a6"/>
                  <w:rFonts w:ascii="华文中宋" w:eastAsia="华文中宋" w:hAnsi="华文中宋" w:hint="eastAsia"/>
                </w:rPr>
                <w:t>http://lawyer.ruc.edu.cn</w:t>
              </w:r>
            </w:hyperlink>
          </w:p>
          <w:p w:rsidR="00082A2E" w:rsidRDefault="00082A2E" w:rsidP="002A3A9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082A2E" w:rsidRPr="005300A5" w:rsidRDefault="00082A2E" w:rsidP="00082A2E">
      <w:pPr>
        <w:pStyle w:val="a5"/>
        <w:spacing w:line="500" w:lineRule="exact"/>
        <w:ind w:firstLineChars="0" w:firstLine="0"/>
        <w:rPr>
          <w:rFonts w:ascii="华文中宋" w:eastAsia="华文中宋" w:hAnsi="华文中宋"/>
        </w:rPr>
      </w:pPr>
    </w:p>
    <w:p w:rsidR="000B01FB" w:rsidRPr="00082A2E" w:rsidRDefault="000B01FB">
      <w:pPr>
        <w:rPr>
          <w:lang/>
        </w:rPr>
      </w:pPr>
    </w:p>
    <w:sectPr w:rsidR="000B01FB" w:rsidRPr="00082A2E" w:rsidSect="003006BF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FB" w:rsidRDefault="000B01FB" w:rsidP="00082A2E">
      <w:r>
        <w:separator/>
      </w:r>
    </w:p>
  </w:endnote>
  <w:endnote w:type="continuationSeparator" w:id="1">
    <w:p w:rsidR="000B01FB" w:rsidRDefault="000B01FB" w:rsidP="0008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Default="000B01FB" w:rsidP="00DD7F4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5D0" w:rsidRDefault="000B01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Pr="00F55889" w:rsidRDefault="000B01FB" w:rsidP="00DD7F48">
    <w:pPr>
      <w:pStyle w:val="a4"/>
      <w:framePr w:wrap="around" w:vAnchor="text" w:hAnchor="margin" w:xAlign="center" w:y="1"/>
      <w:rPr>
        <w:rStyle w:val="a7"/>
        <w:rFonts w:hint="eastAsia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Pr="00F55889">
      <w:rPr>
        <w:rStyle w:val="a7"/>
        <w:sz w:val="24"/>
        <w:szCs w:val="24"/>
      </w:rPr>
      <w:fldChar w:fldCharType="begin"/>
    </w:r>
    <w:r w:rsidRPr="00F55889">
      <w:rPr>
        <w:rStyle w:val="a7"/>
        <w:sz w:val="24"/>
        <w:szCs w:val="24"/>
      </w:rPr>
      <w:instrText xml:space="preserve">PAGE  </w:instrText>
    </w:r>
    <w:r w:rsidRPr="00F55889">
      <w:rPr>
        <w:rStyle w:val="a7"/>
        <w:sz w:val="24"/>
        <w:szCs w:val="24"/>
      </w:rPr>
      <w:fldChar w:fldCharType="separate"/>
    </w:r>
    <w:r w:rsidR="00082A2E">
      <w:rPr>
        <w:rStyle w:val="a7"/>
        <w:noProof/>
        <w:sz w:val="24"/>
        <w:szCs w:val="24"/>
      </w:rPr>
      <w:t>1</w:t>
    </w:r>
    <w:r w:rsidRPr="00F55889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0E35D0" w:rsidRDefault="000B01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FB" w:rsidRDefault="000B01FB" w:rsidP="00082A2E">
      <w:r>
        <w:separator/>
      </w:r>
    </w:p>
  </w:footnote>
  <w:footnote w:type="continuationSeparator" w:id="1">
    <w:p w:rsidR="000B01FB" w:rsidRDefault="000B01FB" w:rsidP="0008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A2E"/>
    <w:rsid w:val="00082A2E"/>
    <w:rsid w:val="000B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A2E"/>
    <w:rPr>
      <w:sz w:val="18"/>
      <w:szCs w:val="18"/>
    </w:rPr>
  </w:style>
  <w:style w:type="paragraph" w:styleId="a4">
    <w:name w:val="footer"/>
    <w:basedOn w:val="a"/>
    <w:link w:val="Char0"/>
    <w:unhideWhenUsed/>
    <w:rsid w:val="00082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A2E"/>
    <w:rPr>
      <w:sz w:val="18"/>
      <w:szCs w:val="18"/>
    </w:rPr>
  </w:style>
  <w:style w:type="paragraph" w:styleId="a5">
    <w:name w:val="Body Text Indent"/>
    <w:basedOn w:val="a"/>
    <w:link w:val="Char1"/>
    <w:rsid w:val="00082A2E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  <w:lang/>
    </w:rPr>
  </w:style>
  <w:style w:type="character" w:customStyle="1" w:styleId="Char1">
    <w:name w:val="正文文本缩进 Char"/>
    <w:basedOn w:val="a0"/>
    <w:link w:val="a5"/>
    <w:rsid w:val="00082A2E"/>
    <w:rPr>
      <w:rFonts w:ascii="仿宋_GB2312" w:eastAsia="仿宋_GB2312" w:hAnsi="宋体" w:cs="Times New Roman"/>
      <w:spacing w:val="-4"/>
      <w:sz w:val="28"/>
      <w:szCs w:val="30"/>
      <w:lang/>
    </w:rPr>
  </w:style>
  <w:style w:type="character" w:styleId="a6">
    <w:name w:val="Hyperlink"/>
    <w:qFormat/>
    <w:rsid w:val="00082A2E"/>
    <w:rPr>
      <w:color w:val="0000FF"/>
      <w:u w:val="single"/>
    </w:rPr>
  </w:style>
  <w:style w:type="character" w:styleId="a7">
    <w:name w:val="page number"/>
    <w:basedOn w:val="a0"/>
    <w:rsid w:val="00082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2017-03-21T06:35:00Z</dcterms:created>
  <dcterms:modified xsi:type="dcterms:W3CDTF">2017-03-21T06:35:00Z</dcterms:modified>
</cp:coreProperties>
</file>