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77" w:rsidRPr="00680A07" w:rsidRDefault="00963977" w:rsidP="00963977">
      <w:pPr>
        <w:pStyle w:val="a3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4E3082">
        <w:rPr>
          <w:rFonts w:ascii="华文中宋" w:eastAsia="华文中宋" w:hAnsi="华文中宋" w:cs="Tahoma" w:hint="eastAsia"/>
          <w:b/>
          <w:color w:val="333333"/>
          <w:sz w:val="30"/>
        </w:rPr>
        <w:t>刑事裁判思维与诉讼策略高端研修班</w:t>
      </w:r>
    </w:p>
    <w:p w:rsidR="00963977" w:rsidRPr="00680A07" w:rsidRDefault="00963977" w:rsidP="00963977">
      <w:pPr>
        <w:pStyle w:val="a3"/>
        <w:spacing w:afterLines="50"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680A07"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963977" w:rsidRPr="00540748" w:rsidTr="002015E8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63977" w:rsidRPr="00540748" w:rsidTr="002015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63977" w:rsidRPr="00540748" w:rsidTr="002015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63977" w:rsidRPr="00540748" w:rsidTr="002015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63977" w:rsidRPr="00540748" w:rsidTr="002015E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963977" w:rsidRPr="00540748" w:rsidRDefault="00963977" w:rsidP="002015E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63977" w:rsidRPr="00540748" w:rsidTr="002015E8">
        <w:trPr>
          <w:trHeight w:val="6631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963977" w:rsidRPr="00540748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963977" w:rsidRPr="00540748" w:rsidRDefault="00963977" w:rsidP="002015E8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540748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4" w:history="1">
              <w:r w:rsidRPr="00FF2E04">
                <w:rPr>
                  <w:rStyle w:val="a4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963977" w:rsidRPr="00540748" w:rsidRDefault="00963977" w:rsidP="002015E8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963977" w:rsidRPr="0033042F" w:rsidRDefault="00963977" w:rsidP="002015E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963977" w:rsidRPr="00A76241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校内宾馆：汇</w:t>
            </w:r>
            <w:proofErr w:type="gramStart"/>
            <w:r w:rsidRPr="00540748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540748">
              <w:rPr>
                <w:rFonts w:ascii="华文中宋" w:eastAsia="华文中宋" w:hAnsi="华文中宋" w:hint="eastAsia"/>
                <w:sz w:val="24"/>
              </w:rPr>
              <w:t xml:space="preserve">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。学校东门燕山大酒店也可以享受优惠价格，预订房间请和王经理联系，电话13716884920，说明是人民大学律师学院即可。</w:t>
            </w:r>
          </w:p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963977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5" w:history="1">
              <w:r w:rsidRPr="00C87430">
                <w:rPr>
                  <w:rStyle w:val="a4"/>
                  <w:rFonts w:ascii="华文中宋" w:eastAsia="华文中宋" w:hAnsi="华文中宋" w:hint="eastAsia"/>
                </w:rPr>
                <w:t>http://lawyer.ruc.edu.cn</w:t>
              </w:r>
            </w:hyperlink>
          </w:p>
          <w:p w:rsidR="00963977" w:rsidRPr="00A76241" w:rsidRDefault="00963977" w:rsidP="002015E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963977" w:rsidRPr="00AD0099" w:rsidRDefault="00963977" w:rsidP="00963977">
      <w:pPr>
        <w:pStyle w:val="a3"/>
        <w:spacing w:line="360" w:lineRule="exact"/>
      </w:pPr>
    </w:p>
    <w:p w:rsidR="00783039" w:rsidRPr="00963977" w:rsidRDefault="00783039"/>
    <w:sectPr w:rsidR="00783039" w:rsidRPr="00963977" w:rsidSect="0056561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977"/>
    <w:rsid w:val="0051437F"/>
    <w:rsid w:val="005977D7"/>
    <w:rsid w:val="006A4AD3"/>
    <w:rsid w:val="00783039"/>
    <w:rsid w:val="00963977"/>
    <w:rsid w:val="00C7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6397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963977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rsid w:val="0096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12850650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lawyerschool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2016-11-14T08:36:00Z</dcterms:created>
  <dcterms:modified xsi:type="dcterms:W3CDTF">2016-11-14T08:36:00Z</dcterms:modified>
</cp:coreProperties>
</file>