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2" w:rsidRDefault="00157C22" w:rsidP="00157C22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参加《商事犯罪案例精解》、</w:t>
      </w:r>
    </w:p>
    <w:tbl>
      <w:tblPr>
        <w:tblpPr w:leftFromText="180" w:rightFromText="180" w:vertAnchor="page" w:horzAnchor="page" w:tblpX="1937" w:tblpY="43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1507"/>
        <w:gridCol w:w="1513"/>
        <w:gridCol w:w="1201"/>
        <w:gridCol w:w="1530"/>
        <w:gridCol w:w="1530"/>
      </w:tblGrid>
      <w:tr w:rsidR="00157C22" w:rsidTr="00157C22">
        <w:trPr>
          <w:trHeight w:val="471"/>
        </w:trPr>
        <w:tc>
          <w:tcPr>
            <w:tcW w:w="1239" w:type="dxa"/>
            <w:shd w:val="clear" w:color="auto" w:fill="C7E6FF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作者单位：</w:t>
            </w:r>
          </w:p>
        </w:tc>
        <w:tc>
          <w:tcPr>
            <w:tcW w:w="7281" w:type="dxa"/>
            <w:gridSpan w:val="5"/>
            <w:shd w:val="clear" w:color="auto" w:fill="C7E6FF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157C22" w:rsidTr="00157C22">
        <w:trPr>
          <w:trHeight w:val="471"/>
        </w:trPr>
        <w:tc>
          <w:tcPr>
            <w:tcW w:w="1239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地 址：</w:t>
            </w:r>
          </w:p>
        </w:tc>
        <w:tc>
          <w:tcPr>
            <w:tcW w:w="7281" w:type="dxa"/>
            <w:gridSpan w:val="5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157C22" w:rsidTr="00157C22">
        <w:trPr>
          <w:trHeight w:val="471"/>
        </w:trPr>
        <w:tc>
          <w:tcPr>
            <w:tcW w:w="1239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姓名：</w:t>
            </w:r>
          </w:p>
        </w:tc>
        <w:tc>
          <w:tcPr>
            <w:tcW w:w="3020" w:type="dxa"/>
            <w:gridSpan w:val="2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  <w:tc>
          <w:tcPr>
            <w:tcW w:w="1201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职务：</w:t>
            </w:r>
          </w:p>
        </w:tc>
        <w:tc>
          <w:tcPr>
            <w:tcW w:w="3060" w:type="dxa"/>
            <w:gridSpan w:val="2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157C22" w:rsidTr="00157C22">
        <w:trPr>
          <w:trHeight w:val="471"/>
        </w:trPr>
        <w:tc>
          <w:tcPr>
            <w:tcW w:w="1239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手机：</w:t>
            </w:r>
          </w:p>
        </w:tc>
        <w:tc>
          <w:tcPr>
            <w:tcW w:w="3020" w:type="dxa"/>
            <w:gridSpan w:val="2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  <w:tc>
          <w:tcPr>
            <w:tcW w:w="1201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电话：</w:t>
            </w:r>
          </w:p>
        </w:tc>
        <w:tc>
          <w:tcPr>
            <w:tcW w:w="3060" w:type="dxa"/>
            <w:gridSpan w:val="2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157C22" w:rsidTr="00157C22">
        <w:trPr>
          <w:trHeight w:val="471"/>
        </w:trPr>
        <w:tc>
          <w:tcPr>
            <w:tcW w:w="1239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 w:hint="eastAsia"/>
                <w:b/>
                <w:bCs/>
                <w:kern w:val="0"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邮箱：</w:t>
            </w:r>
          </w:p>
        </w:tc>
        <w:tc>
          <w:tcPr>
            <w:tcW w:w="3020" w:type="dxa"/>
            <w:gridSpan w:val="2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  <w:tc>
          <w:tcPr>
            <w:tcW w:w="1201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 w:hint="eastAsia"/>
                <w:b/>
                <w:bCs/>
                <w:kern w:val="0"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执业年限：</w:t>
            </w:r>
          </w:p>
        </w:tc>
        <w:tc>
          <w:tcPr>
            <w:tcW w:w="3060" w:type="dxa"/>
            <w:gridSpan w:val="2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157C22" w:rsidTr="00157C22">
        <w:trPr>
          <w:trHeight w:val="471"/>
        </w:trPr>
        <w:tc>
          <w:tcPr>
            <w:tcW w:w="1239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 w:hint="eastAsia"/>
                <w:b/>
                <w:bCs/>
                <w:kern w:val="0"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稿件类别</w:t>
            </w:r>
          </w:p>
        </w:tc>
        <w:tc>
          <w:tcPr>
            <w:tcW w:w="1507" w:type="dxa"/>
          </w:tcPr>
          <w:p w:rsidR="00157C22" w:rsidRDefault="00157C22" w:rsidP="00F45BF1">
            <w:pPr>
              <w:spacing w:line="400" w:lineRule="exact"/>
              <w:jc w:val="center"/>
              <w:rPr>
                <w:rFonts w:ascii="微软雅黑" w:eastAsia="微软雅黑" w:cs="微软雅黑" w:hint="eastAsia"/>
              </w:rPr>
            </w:pPr>
            <w:r>
              <w:rPr>
                <w:rFonts w:ascii="微软雅黑" w:eastAsia="微软雅黑" w:cs="微软雅黑" w:hint="eastAsia"/>
              </w:rPr>
              <w:t>精解</w:t>
            </w:r>
          </w:p>
        </w:tc>
        <w:tc>
          <w:tcPr>
            <w:tcW w:w="1513" w:type="dxa"/>
          </w:tcPr>
          <w:p w:rsidR="00157C22" w:rsidRDefault="00157C22" w:rsidP="00F45BF1">
            <w:pPr>
              <w:spacing w:line="400" w:lineRule="exact"/>
              <w:jc w:val="center"/>
              <w:rPr>
                <w:rFonts w:ascii="微软雅黑" w:eastAsia="微软雅黑" w:cs="微软雅黑" w:hint="eastAsia"/>
              </w:rPr>
            </w:pPr>
            <w:r>
              <w:rPr>
                <w:rFonts w:ascii="微软雅黑" w:eastAsia="微软雅黑" w:cs="微软雅黑" w:hint="eastAsia"/>
              </w:rPr>
              <w:t>指引</w:t>
            </w:r>
          </w:p>
        </w:tc>
        <w:tc>
          <w:tcPr>
            <w:tcW w:w="1201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 w:hint="eastAsia"/>
                <w:b/>
                <w:bCs/>
                <w:kern w:val="0"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个人创作</w:t>
            </w:r>
          </w:p>
        </w:tc>
        <w:tc>
          <w:tcPr>
            <w:tcW w:w="1530" w:type="dxa"/>
          </w:tcPr>
          <w:p w:rsidR="00157C22" w:rsidRDefault="00157C22" w:rsidP="00F45BF1">
            <w:pPr>
              <w:spacing w:line="400" w:lineRule="exact"/>
              <w:jc w:val="center"/>
              <w:rPr>
                <w:rFonts w:ascii="微软雅黑" w:eastAsia="微软雅黑" w:cs="微软雅黑" w:hint="eastAsia"/>
              </w:rPr>
            </w:pPr>
            <w:r>
              <w:rPr>
                <w:rFonts w:ascii="微软雅黑" w:eastAsia="微软雅黑" w:cs="微软雅黑" w:hint="eastAsia"/>
              </w:rPr>
              <w:t>是</w:t>
            </w:r>
          </w:p>
        </w:tc>
        <w:tc>
          <w:tcPr>
            <w:tcW w:w="1530" w:type="dxa"/>
          </w:tcPr>
          <w:p w:rsidR="00157C22" w:rsidRDefault="00157C22" w:rsidP="00F45BF1">
            <w:pPr>
              <w:spacing w:line="400" w:lineRule="exact"/>
              <w:jc w:val="center"/>
              <w:rPr>
                <w:rFonts w:ascii="微软雅黑" w:eastAsia="微软雅黑" w:cs="微软雅黑" w:hint="eastAsia"/>
              </w:rPr>
            </w:pPr>
            <w:r>
              <w:rPr>
                <w:rFonts w:ascii="微软雅黑" w:eastAsia="微软雅黑" w:cs="微软雅黑" w:hint="eastAsia"/>
              </w:rPr>
              <w:t>否</w:t>
            </w:r>
          </w:p>
        </w:tc>
      </w:tr>
      <w:tr w:rsidR="00157C22" w:rsidTr="00157C22">
        <w:trPr>
          <w:trHeight w:val="471"/>
        </w:trPr>
        <w:tc>
          <w:tcPr>
            <w:tcW w:w="1239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 w:hint="eastAsia"/>
                <w:b/>
                <w:bCs/>
                <w:kern w:val="0"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主要业务</w:t>
            </w:r>
          </w:p>
        </w:tc>
        <w:tc>
          <w:tcPr>
            <w:tcW w:w="3020" w:type="dxa"/>
            <w:gridSpan w:val="2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  <w:tc>
          <w:tcPr>
            <w:tcW w:w="1201" w:type="dxa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 w:hint="eastAsia"/>
                <w:b/>
                <w:bCs/>
                <w:kern w:val="0"/>
              </w:rPr>
            </w:pPr>
          </w:p>
        </w:tc>
        <w:tc>
          <w:tcPr>
            <w:tcW w:w="3060" w:type="dxa"/>
            <w:gridSpan w:val="2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157C22" w:rsidTr="00157C22">
        <w:trPr>
          <w:trHeight w:val="471"/>
        </w:trPr>
        <w:tc>
          <w:tcPr>
            <w:tcW w:w="1239" w:type="dxa"/>
          </w:tcPr>
          <w:p w:rsidR="00157C22" w:rsidRDefault="00157C22" w:rsidP="00F45BF1">
            <w:pPr>
              <w:spacing w:line="400" w:lineRule="exact"/>
              <w:rPr>
                <w:rFonts w:ascii="微软雅黑" w:eastAsia="微软雅黑" w:cs="微软雅黑" w:hint="eastAsia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</w:rPr>
              <w:t>合作者</w:t>
            </w:r>
          </w:p>
        </w:tc>
        <w:tc>
          <w:tcPr>
            <w:tcW w:w="7281" w:type="dxa"/>
            <w:gridSpan w:val="5"/>
          </w:tcPr>
          <w:p w:rsidR="00157C22" w:rsidRDefault="00157C22" w:rsidP="00F45BF1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</w:tbl>
    <w:p w:rsidR="00157C22" w:rsidRDefault="00157C22" w:rsidP="00157C22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《商事犯罪（律师业务）实务指引》稿件投稿表</w:t>
      </w:r>
    </w:p>
    <w:p w:rsidR="00157C22" w:rsidRDefault="00157C22" w:rsidP="00157C22">
      <w:pPr>
        <w:spacing w:line="360" w:lineRule="auto"/>
        <w:rPr>
          <w:rFonts w:hint="eastAsia"/>
          <w:b/>
          <w:bCs/>
          <w:sz w:val="24"/>
        </w:rPr>
      </w:pPr>
    </w:p>
    <w:p w:rsidR="00157C22" w:rsidRDefault="00157C22" w:rsidP="00157C22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填表说明：</w:t>
      </w:r>
    </w:p>
    <w:p w:rsidR="00157C22" w:rsidRDefault="00157C22" w:rsidP="00157C2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稿件类别分为“精解”、“指引”；</w:t>
      </w:r>
    </w:p>
    <w:p w:rsidR="00157C22" w:rsidRDefault="00157C22" w:rsidP="00157C2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二人以上合作的，由合作人分别填写此表；</w:t>
      </w:r>
    </w:p>
    <w:p w:rsidR="00157C22" w:rsidRDefault="00157C22" w:rsidP="00157C2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附件材料扫描、压缩；</w:t>
      </w:r>
    </w:p>
    <w:p w:rsidR="00157C22" w:rsidRDefault="00157C22" w:rsidP="00157C2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个人简历可附另页；</w:t>
      </w:r>
    </w:p>
    <w:p w:rsidR="00157C22" w:rsidRDefault="00157C22" w:rsidP="00157C22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欢迎垂询：</w:t>
      </w:r>
      <w:r>
        <w:rPr>
          <w:rFonts w:hint="eastAsia"/>
          <w:sz w:val="24"/>
        </w:rPr>
        <w:t>010-82509237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13331187166</w:t>
      </w:r>
      <w:r>
        <w:rPr>
          <w:rFonts w:hint="eastAsia"/>
          <w:sz w:val="24"/>
        </w:rPr>
        <w:t>，邮箱</w:t>
      </w:r>
      <w:r>
        <w:rPr>
          <w:rFonts w:hint="eastAsia"/>
          <w:sz w:val="24"/>
        </w:rPr>
        <w:t>hanxqlaw@163.com</w:t>
      </w:r>
      <w:r>
        <w:rPr>
          <w:rFonts w:hint="eastAsia"/>
          <w:sz w:val="24"/>
        </w:rPr>
        <w:t>，韩老师。</w:t>
      </w:r>
    </w:p>
    <w:p w:rsidR="00783039" w:rsidRPr="00157C22" w:rsidRDefault="00783039"/>
    <w:sectPr w:rsidR="00783039" w:rsidRPr="00157C22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7C22">
    <w:pPr>
      <w:snapToGrid w:val="0"/>
      <w:rPr>
        <w:rFonts w:hint="eastAsia"/>
        <w:color w:val="0000FF"/>
        <w:szCs w:val="21"/>
      </w:rPr>
    </w:pPr>
    <w:r>
      <w:rPr>
        <w:rFonts w:hint="eastAsia"/>
        <w:color w:val="0000FF"/>
        <w:szCs w:val="21"/>
      </w:rPr>
      <w:t>地址：中国北京市中关村大街</w:t>
    </w:r>
    <w:r>
      <w:rPr>
        <w:rFonts w:hint="eastAsia"/>
        <w:color w:val="0000FF"/>
        <w:szCs w:val="21"/>
      </w:rPr>
      <w:t>59</w:t>
    </w:r>
    <w:r>
      <w:rPr>
        <w:rFonts w:hint="eastAsia"/>
        <w:color w:val="0000FF"/>
        <w:szCs w:val="21"/>
      </w:rPr>
      <w:t>号中国人民大学明德</w:t>
    </w:r>
    <w:proofErr w:type="gramStart"/>
    <w:r>
      <w:rPr>
        <w:rFonts w:hint="eastAsia"/>
        <w:color w:val="0000FF"/>
        <w:szCs w:val="21"/>
      </w:rPr>
      <w:t>法学楼</w:t>
    </w:r>
    <w:proofErr w:type="gramEnd"/>
    <w:r>
      <w:rPr>
        <w:rFonts w:hint="eastAsia"/>
        <w:color w:val="0000FF"/>
        <w:szCs w:val="21"/>
      </w:rPr>
      <w:t>618</w:t>
    </w:r>
    <w:r>
      <w:rPr>
        <w:rFonts w:hint="eastAsia"/>
        <w:color w:val="0000FF"/>
        <w:szCs w:val="21"/>
      </w:rPr>
      <w:t>室，</w:t>
    </w:r>
    <w:r>
      <w:rPr>
        <w:rFonts w:hint="eastAsia"/>
        <w:color w:val="0000FF"/>
        <w:szCs w:val="21"/>
      </w:rPr>
      <w:t>100872</w:t>
    </w:r>
    <w:r>
      <w:rPr>
        <w:color w:val="0000FF"/>
        <w:szCs w:val="21"/>
      </w:rPr>
      <w:br/>
    </w:r>
    <w:r>
      <w:rPr>
        <w:rFonts w:hint="eastAsia"/>
        <w:color w:val="0000FF"/>
        <w:szCs w:val="21"/>
      </w:rPr>
      <w:t>电话：</w:t>
    </w:r>
    <w:r>
      <w:rPr>
        <w:color w:val="0000FF"/>
        <w:szCs w:val="21"/>
      </w:rPr>
      <w:t>86-</w:t>
    </w:r>
    <w:r>
      <w:rPr>
        <w:color w:val="0000FF"/>
        <w:szCs w:val="21"/>
      </w:rPr>
      <w:t>10-62515711</w:t>
    </w:r>
    <w:r>
      <w:rPr>
        <w:rFonts w:hint="eastAsia"/>
        <w:color w:val="0000FF"/>
        <w:szCs w:val="21"/>
      </w:rPr>
      <w:t xml:space="preserve"> </w:t>
    </w:r>
    <w:r>
      <w:rPr>
        <w:rFonts w:hint="eastAsia"/>
        <w:color w:val="0000FF"/>
        <w:szCs w:val="21"/>
      </w:rPr>
      <w:t>；</w:t>
    </w:r>
    <w:r>
      <w:rPr>
        <w:rFonts w:hint="eastAsia"/>
        <w:color w:val="0000FF"/>
        <w:szCs w:val="21"/>
      </w:rPr>
      <w:t xml:space="preserve"> </w:t>
    </w:r>
    <w:r>
      <w:rPr>
        <w:rFonts w:hint="eastAsia"/>
        <w:color w:val="0000FF"/>
        <w:szCs w:val="21"/>
      </w:rPr>
      <w:t>传真：</w:t>
    </w:r>
    <w:r>
      <w:rPr>
        <w:color w:val="0000FF"/>
        <w:szCs w:val="21"/>
      </w:rPr>
      <w:t>86-10-8250923</w:t>
    </w:r>
    <w:r>
      <w:rPr>
        <w:rFonts w:hint="eastAsia"/>
        <w:color w:val="0000FF"/>
        <w:szCs w:val="21"/>
      </w:rPr>
      <w:t>7</w:t>
    </w:r>
  </w:p>
  <w:p w:rsidR="00000000" w:rsidRDefault="00157C22">
    <w:pPr>
      <w:snapToGrid w:val="0"/>
      <w:rPr>
        <w:rFonts w:hint="eastAsia"/>
        <w:color w:val="0000FF"/>
        <w:szCs w:val="21"/>
      </w:rPr>
    </w:pPr>
    <w:r>
      <w:rPr>
        <w:rFonts w:hint="eastAsia"/>
        <w:color w:val="0000FF"/>
        <w:szCs w:val="21"/>
      </w:rPr>
      <w:t>邮箱：</w:t>
    </w:r>
    <w:r>
      <w:rPr>
        <w:rFonts w:hint="eastAsia"/>
        <w:color w:val="0000FF"/>
        <w:szCs w:val="21"/>
      </w:rPr>
      <w:t xml:space="preserve">lawyerschool@163.com </w:t>
    </w:r>
    <w:r>
      <w:rPr>
        <w:rFonts w:hint="eastAsia"/>
        <w:color w:val="0000FF"/>
        <w:szCs w:val="21"/>
      </w:rPr>
      <w:t>；</w:t>
    </w:r>
    <w:r>
      <w:rPr>
        <w:rFonts w:hint="eastAsia"/>
        <w:color w:val="0000FF"/>
        <w:szCs w:val="21"/>
      </w:rPr>
      <w:t>lawyerstudy@126.com</w:t>
    </w:r>
  </w:p>
  <w:p w:rsidR="00000000" w:rsidRDefault="00157C22">
    <w:pPr>
      <w:snapToGrid w:val="0"/>
      <w:rPr>
        <w:rFonts w:hint="eastAsia"/>
        <w:color w:val="0000FF"/>
        <w:szCs w:val="21"/>
      </w:rPr>
    </w:pPr>
    <w:r>
      <w:rPr>
        <w:rFonts w:hint="eastAsia"/>
        <w:color w:val="0000FF"/>
        <w:szCs w:val="21"/>
      </w:rPr>
      <w:t>网址：</w:t>
    </w:r>
    <w:r>
      <w:rPr>
        <w:color w:val="0000FF"/>
        <w:szCs w:val="21"/>
      </w:rPr>
      <w:t>http://</w:t>
    </w:r>
    <w:r>
      <w:rPr>
        <w:rFonts w:hint="eastAsia"/>
        <w:color w:val="0000FF"/>
        <w:szCs w:val="21"/>
      </w:rPr>
      <w:t>lawyer.ruc.edu.cn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7C2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14.75pt;height:57pt;mso-wrap-style:square;mso-position-horizontal-relative:page;mso-position-vertical-relative:page">
          <v:imagedata r:id="rId1" o:title="logo-pap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CDF0"/>
    <w:multiLevelType w:val="singleLevel"/>
    <w:tmpl w:val="578DCDF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C22"/>
    <w:rsid w:val="00157C22"/>
    <w:rsid w:val="003A4612"/>
    <w:rsid w:val="0051437F"/>
    <w:rsid w:val="006A4AD3"/>
    <w:rsid w:val="00783039"/>
    <w:rsid w:val="00C7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7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7C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lawyerschool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yhp</cp:lastModifiedBy>
  <cp:revision>1</cp:revision>
  <dcterms:created xsi:type="dcterms:W3CDTF">2016-07-28T07:20:00Z</dcterms:created>
  <dcterms:modified xsi:type="dcterms:W3CDTF">2016-07-28T07:22:00Z</dcterms:modified>
</cp:coreProperties>
</file>