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04" w:rsidRPr="008F2EC2" w:rsidRDefault="003C2204" w:rsidP="003C2204">
      <w:pPr>
        <w:pStyle w:val="a5"/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bCs/>
          <w:color w:val="000000" w:themeColor="text1"/>
          <w:sz w:val="32"/>
          <w:szCs w:val="32"/>
        </w:rPr>
      </w:pPr>
      <w:r w:rsidRPr="008F2EC2">
        <w:rPr>
          <w:rFonts w:ascii="华文中宋" w:eastAsia="华文中宋" w:hAnsi="华文中宋" w:hint="eastAsia"/>
          <w:b/>
          <w:bCs/>
          <w:color w:val="000000" w:themeColor="text1"/>
          <w:sz w:val="32"/>
          <w:szCs w:val="32"/>
        </w:rPr>
        <w:t>破产重整案件法律实务暨破产管理人能力</w:t>
      </w:r>
      <w:r w:rsidRPr="008F2EC2">
        <w:rPr>
          <w:rFonts w:ascii="华文中宋" w:eastAsia="华文中宋" w:hAnsi="华文中宋"/>
          <w:b/>
          <w:bCs/>
          <w:color w:val="000000" w:themeColor="text1"/>
          <w:sz w:val="32"/>
          <w:szCs w:val="32"/>
        </w:rPr>
        <w:t>提升</w:t>
      </w:r>
      <w:r w:rsidRPr="008F2EC2">
        <w:rPr>
          <w:rFonts w:ascii="华文中宋" w:eastAsia="华文中宋" w:hAnsi="华文中宋" w:hint="eastAsia"/>
          <w:b/>
          <w:bCs/>
          <w:color w:val="000000" w:themeColor="text1"/>
          <w:sz w:val="32"/>
          <w:szCs w:val="32"/>
        </w:rPr>
        <w:t>高级研修班</w:t>
      </w:r>
    </w:p>
    <w:p w:rsidR="003C2204" w:rsidRPr="008F2EC2" w:rsidRDefault="003C2204" w:rsidP="003C2204">
      <w:pPr>
        <w:pStyle w:val="a5"/>
        <w:spacing w:line="440" w:lineRule="exact"/>
        <w:ind w:firstLineChars="0" w:firstLine="0"/>
        <w:jc w:val="center"/>
        <w:rPr>
          <w:rFonts w:ascii="华文中宋" w:eastAsia="华文中宋" w:hAnsi="华文中宋" w:cs="Tahoma"/>
          <w:b/>
          <w:color w:val="000000" w:themeColor="text1"/>
          <w:szCs w:val="28"/>
        </w:rPr>
      </w:pPr>
      <w:r w:rsidRPr="008F2EC2">
        <w:rPr>
          <w:rFonts w:ascii="华文中宋" w:eastAsia="华文中宋" w:hAnsi="华文中宋" w:cs="Tahoma" w:hint="eastAsia"/>
          <w:b/>
          <w:color w:val="000000" w:themeColor="text1"/>
          <w:szCs w:val="28"/>
        </w:rPr>
        <w:t>报名回执表</w:t>
      </w:r>
    </w:p>
    <w:p w:rsidR="003C2204" w:rsidRPr="008F2EC2" w:rsidRDefault="003C2204" w:rsidP="003C2204">
      <w:pPr>
        <w:pStyle w:val="a5"/>
        <w:spacing w:line="340" w:lineRule="exact"/>
        <w:ind w:firstLine="546"/>
        <w:jc w:val="center"/>
        <w:rPr>
          <w:rFonts w:ascii="宋体" w:eastAsia="宋体" w:cs="宋体"/>
          <w:b/>
          <w:bCs/>
          <w:color w:val="000000" w:themeColor="text1"/>
          <w:szCs w:val="28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1985"/>
        <w:gridCol w:w="1417"/>
        <w:gridCol w:w="5038"/>
      </w:tblGrid>
      <w:tr w:rsidR="003C2204" w:rsidRPr="008F2EC2" w:rsidTr="00FB43D2">
        <w:trPr>
          <w:cantSplit/>
          <w:trHeight w:val="512"/>
          <w:jc w:val="center"/>
        </w:trPr>
        <w:tc>
          <w:tcPr>
            <w:tcW w:w="1354" w:type="dxa"/>
            <w:tcBorders>
              <w:top w:val="outset" w:sz="12" w:space="0" w:color="auto"/>
              <w:lef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46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/>
                <w:color w:val="000000" w:themeColor="text1"/>
                <w:sz w:val="24"/>
              </w:rPr>
              <w:t>姓   名</w:t>
            </w:r>
          </w:p>
        </w:tc>
        <w:tc>
          <w:tcPr>
            <w:tcW w:w="1985" w:type="dxa"/>
            <w:tcBorders>
              <w:top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460" w:lineRule="exact"/>
              <w:rPr>
                <w:rFonts w:ascii="华文中宋" w:eastAsia="华文中宋" w:hAnsi="华文中宋"/>
                <w:bCs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Cs/>
                <w:color w:val="000000" w:themeColor="text1"/>
                <w:sz w:val="24"/>
              </w:rPr>
              <w:t>执业年限</w:t>
            </w:r>
          </w:p>
        </w:tc>
        <w:tc>
          <w:tcPr>
            <w:tcW w:w="5038" w:type="dxa"/>
            <w:tcBorders>
              <w:top w:val="outset" w:sz="12" w:space="0" w:color="auto"/>
              <w:righ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</w:p>
        </w:tc>
      </w:tr>
      <w:tr w:rsidR="003C2204" w:rsidRPr="008F2EC2" w:rsidTr="00FB43D2">
        <w:trPr>
          <w:cantSplit/>
          <w:trHeight w:val="468"/>
          <w:jc w:val="center"/>
        </w:trPr>
        <w:tc>
          <w:tcPr>
            <w:tcW w:w="1354" w:type="dxa"/>
            <w:tcBorders>
              <w:lef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/>
                <w:bCs/>
                <w:color w:val="000000" w:themeColor="text1"/>
                <w:sz w:val="24"/>
              </w:rPr>
              <w:t>性    别</w:t>
            </w:r>
          </w:p>
        </w:tc>
        <w:tc>
          <w:tcPr>
            <w:tcW w:w="1985" w:type="dxa"/>
            <w:vAlign w:val="center"/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Cs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Cs/>
                <w:color w:val="000000" w:themeColor="text1"/>
                <w:sz w:val="24"/>
              </w:rPr>
              <w:t>专业领域</w:t>
            </w:r>
          </w:p>
        </w:tc>
        <w:tc>
          <w:tcPr>
            <w:tcW w:w="5038" w:type="dxa"/>
            <w:tcBorders>
              <w:righ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</w:p>
        </w:tc>
      </w:tr>
      <w:tr w:rsidR="003C2204" w:rsidRPr="008F2EC2" w:rsidTr="00FB43D2">
        <w:trPr>
          <w:cantSplit/>
          <w:trHeight w:val="468"/>
          <w:jc w:val="center"/>
        </w:trPr>
        <w:tc>
          <w:tcPr>
            <w:tcW w:w="1354" w:type="dxa"/>
            <w:tcBorders>
              <w:lef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/>
                <w:bCs/>
                <w:color w:val="000000" w:themeColor="text1"/>
                <w:sz w:val="24"/>
              </w:rPr>
              <w:t>手    机</w:t>
            </w:r>
          </w:p>
        </w:tc>
        <w:tc>
          <w:tcPr>
            <w:tcW w:w="1985" w:type="dxa"/>
            <w:vAlign w:val="center"/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Cs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电子邮件</w:t>
            </w:r>
          </w:p>
        </w:tc>
        <w:tc>
          <w:tcPr>
            <w:tcW w:w="5038" w:type="dxa"/>
            <w:tcBorders>
              <w:righ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color w:val="000000" w:themeColor="text1"/>
                <w:sz w:val="24"/>
              </w:rPr>
            </w:pPr>
          </w:p>
        </w:tc>
      </w:tr>
      <w:tr w:rsidR="003C2204" w:rsidRPr="008F2EC2" w:rsidTr="00FB43D2">
        <w:trPr>
          <w:cantSplit/>
          <w:trHeight w:val="468"/>
          <w:jc w:val="center"/>
        </w:trPr>
        <w:tc>
          <w:tcPr>
            <w:tcW w:w="1354" w:type="dxa"/>
            <w:tcBorders>
              <w:lef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/>
                <w:color w:val="000000" w:themeColor="text1"/>
                <w:sz w:val="24"/>
              </w:rPr>
              <w:t>单位名称</w:t>
            </w:r>
          </w:p>
        </w:tc>
        <w:tc>
          <w:tcPr>
            <w:tcW w:w="8440" w:type="dxa"/>
            <w:gridSpan w:val="3"/>
            <w:tcBorders>
              <w:righ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Cs/>
                <w:color w:val="000000" w:themeColor="text1"/>
                <w:sz w:val="24"/>
              </w:rPr>
            </w:pPr>
          </w:p>
        </w:tc>
      </w:tr>
      <w:tr w:rsidR="003C2204" w:rsidRPr="008F2EC2" w:rsidTr="00FB43D2">
        <w:trPr>
          <w:cantSplit/>
          <w:trHeight w:val="468"/>
          <w:jc w:val="center"/>
        </w:trPr>
        <w:tc>
          <w:tcPr>
            <w:tcW w:w="1354" w:type="dxa"/>
            <w:tcBorders>
              <w:lef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8440" w:type="dxa"/>
            <w:gridSpan w:val="3"/>
            <w:tcBorders>
              <w:right w:val="outset" w:sz="12" w:space="0" w:color="auto"/>
            </w:tcBorders>
          </w:tcPr>
          <w:p w:rsidR="003C2204" w:rsidRPr="008F2EC2" w:rsidRDefault="003C2204" w:rsidP="00FB43D2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Cs/>
                <w:color w:val="000000" w:themeColor="text1"/>
                <w:sz w:val="24"/>
              </w:rPr>
            </w:pPr>
          </w:p>
        </w:tc>
      </w:tr>
      <w:tr w:rsidR="003C2204" w:rsidRPr="008F2EC2" w:rsidTr="00FB43D2">
        <w:trPr>
          <w:trHeight w:val="4941"/>
          <w:jc w:val="center"/>
        </w:trPr>
        <w:tc>
          <w:tcPr>
            <w:tcW w:w="9794" w:type="dxa"/>
            <w:gridSpan w:val="4"/>
            <w:tcBorders>
              <w:left w:val="outset" w:sz="12" w:space="0" w:color="auto"/>
              <w:right w:val="outset" w:sz="12" w:space="0" w:color="auto"/>
            </w:tcBorders>
          </w:tcPr>
          <w:p w:rsidR="003C2204" w:rsidRPr="008F2EC2" w:rsidRDefault="003C2204" w:rsidP="00FB43D2">
            <w:pPr>
              <w:spacing w:line="36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</w:rPr>
            </w:pPr>
            <w:r w:rsidRPr="008F2EC2">
              <w:rPr>
                <w:rFonts w:ascii="华文中宋" w:eastAsia="华文中宋" w:hAnsi="华文中宋" w:hint="eastAsia"/>
                <w:b/>
                <w:color w:val="000000" w:themeColor="text1"/>
                <w:sz w:val="24"/>
              </w:rPr>
              <w:t>备注：</w:t>
            </w:r>
          </w:p>
          <w:p w:rsidR="003C2204" w:rsidRPr="00423AD0" w:rsidRDefault="003C2204" w:rsidP="00FB43D2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1．报名时间：即日起至开课前一日。 </w:t>
            </w:r>
          </w:p>
          <w:p w:rsidR="003C2204" w:rsidRPr="00423AD0" w:rsidRDefault="003C2204" w:rsidP="00FB43D2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2．请详细填写报名表有关信息，发送至邮箱:</w:t>
            </w:r>
            <w:hyperlink r:id="rId6" w:history="1">
              <w:r w:rsidRPr="00423AD0">
                <w:rPr>
                  <w:rFonts w:hint="eastAsia"/>
                  <w:color w:val="000000" w:themeColor="text1"/>
                  <w:sz w:val="24"/>
                </w:rPr>
                <w:t>2128506508@qq.com</w:t>
              </w:r>
            </w:hyperlink>
          </w:p>
          <w:p w:rsidR="003C2204" w:rsidRPr="00423AD0" w:rsidRDefault="003C2204" w:rsidP="00FB43D2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3．在收到律师学院报名确认函后一周内，通过发布的缴费链接进行缴费。</w:t>
            </w:r>
          </w:p>
          <w:p w:rsidR="003C2204" w:rsidRPr="00423AD0" w:rsidRDefault="003C2204" w:rsidP="00FB43D2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4．培训费不包括食宿费用，学员食宿费用自理。</w:t>
            </w:r>
          </w:p>
          <w:p w:rsidR="003C2204" w:rsidRPr="00423AD0" w:rsidRDefault="003C2204" w:rsidP="00FB43D2">
            <w:pPr>
              <w:spacing w:line="30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5．课程联系人：刘老师</w:t>
            </w:r>
          </w:p>
          <w:p w:rsidR="003C2204" w:rsidRPr="00423AD0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   联系电话：18610862408</w:t>
            </w:r>
          </w:p>
          <w:p w:rsidR="003C2204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   报名邮箱：</w:t>
            </w:r>
            <w:hyperlink r:id="rId7" w:history="1">
              <w:r w:rsidRPr="00423AD0">
                <w:rPr>
                  <w:rFonts w:ascii="华文中宋" w:eastAsia="华文中宋" w:hAnsi="华文中宋" w:hint="eastAsia"/>
                  <w:color w:val="000000" w:themeColor="text1"/>
                  <w:sz w:val="24"/>
                </w:rPr>
                <w:t>2128506508@qq.com</w:t>
              </w:r>
            </w:hyperlink>
          </w:p>
          <w:p w:rsidR="003C2204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   学院电话：</w:t>
            </w:r>
            <w:r w:rsidRPr="00A65B68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刘老师：010—62516187、王老师：010—62515711</w:t>
            </w:r>
          </w:p>
          <w:p w:rsidR="003C2204" w:rsidRPr="00423AD0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   学院</w:t>
            </w:r>
            <w:r w:rsidRPr="003A102B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邮箱：</w:t>
            </w:r>
            <w:r w:rsidRPr="003A102B">
              <w:rPr>
                <w:rFonts w:ascii="华文中宋" w:eastAsia="华文中宋" w:hAnsi="华文中宋"/>
                <w:color w:val="000000" w:themeColor="text1"/>
                <w:sz w:val="24"/>
              </w:rPr>
              <w:t>lawyerschool@ruc. edu. cn</w:t>
            </w:r>
          </w:p>
          <w:p w:rsidR="003C2204" w:rsidRPr="00423AD0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   学院地址：北京市海淀区中关村大街59号 明德法学楼618室</w:t>
            </w:r>
          </w:p>
          <w:p w:rsidR="003C2204" w:rsidRPr="003A102B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 xml:space="preserve">   网    址：</w:t>
            </w:r>
            <w:hyperlink r:id="rId8" w:history="1">
              <w:r w:rsidRPr="00423AD0">
                <w:rPr>
                  <w:rFonts w:ascii="华文中宋" w:eastAsia="华文中宋" w:hAnsi="华文中宋" w:hint="eastAsia"/>
                  <w:color w:val="000000" w:themeColor="text1"/>
                  <w:sz w:val="24"/>
                </w:rPr>
                <w:t>http://lawyer.ruc.edu.cn</w:t>
              </w:r>
            </w:hyperlink>
          </w:p>
          <w:p w:rsidR="003C2204" w:rsidRPr="008F2EC2" w:rsidRDefault="003C2204" w:rsidP="00FB43D2">
            <w:pPr>
              <w:widowControl/>
              <w:spacing w:line="300" w:lineRule="exact"/>
              <w:jc w:val="left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423AD0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6．多人报名请复制此表。</w:t>
            </w:r>
          </w:p>
        </w:tc>
      </w:tr>
    </w:tbl>
    <w:p w:rsidR="003C2204" w:rsidRPr="008F2EC2" w:rsidRDefault="003C2204" w:rsidP="003C2204">
      <w:pPr>
        <w:pStyle w:val="a5"/>
        <w:spacing w:line="500" w:lineRule="exact"/>
        <w:ind w:firstLine="546"/>
        <w:jc w:val="center"/>
        <w:rPr>
          <w:rFonts w:ascii="宋体" w:eastAsia="宋体" w:cs="宋体"/>
          <w:b/>
          <w:bCs/>
          <w:color w:val="000000" w:themeColor="text1"/>
          <w:szCs w:val="28"/>
        </w:rPr>
      </w:pPr>
    </w:p>
    <w:p w:rsidR="00E37DBC" w:rsidRPr="003C2204" w:rsidRDefault="00E37DBC"/>
    <w:sectPr w:rsidR="00E37DBC" w:rsidRPr="003C2204" w:rsidSect="00AA218A">
      <w:footerReference w:type="even" r:id="rId9"/>
      <w:footerReference w:type="default" r:id="rId10"/>
      <w:pgSz w:w="11906" w:h="16838"/>
      <w:pgMar w:top="1361" w:right="1134" w:bottom="136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BC" w:rsidRDefault="00E37DBC" w:rsidP="003C2204">
      <w:r>
        <w:separator/>
      </w:r>
    </w:p>
  </w:endnote>
  <w:endnote w:type="continuationSeparator" w:id="1">
    <w:p w:rsidR="00E37DBC" w:rsidRDefault="00E37DBC" w:rsidP="003C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8A" w:rsidRDefault="00E37DB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A218A" w:rsidRDefault="00E37D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8A" w:rsidRDefault="00E37DBC">
    <w:pPr>
      <w:pStyle w:val="a4"/>
      <w:framePr w:wrap="around" w:vAnchor="text" w:hAnchor="page" w:x="5581" w:y="1"/>
      <w:ind w:firstLine="464"/>
      <w:rPr>
        <w:rStyle w:val="a6"/>
        <w:sz w:val="24"/>
      </w:rPr>
    </w:pPr>
    <w:r>
      <w:rPr>
        <w:rStyle w:val="a6"/>
        <w:rFonts w:hint="eastAsia"/>
        <w:sz w:val="24"/>
      </w:rPr>
      <w:t>—</w:t>
    </w:r>
    <w:r>
      <w:rPr>
        <w:rStyle w:val="a6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sz w:val="24"/>
      </w:rPr>
      <w:fldChar w:fldCharType="separate"/>
    </w:r>
    <w:r w:rsidR="003C2204">
      <w:rPr>
        <w:rStyle w:val="a6"/>
        <w:noProof/>
        <w:sz w:val="24"/>
      </w:rPr>
      <w:t>1</w:t>
    </w:r>
    <w:r>
      <w:rPr>
        <w:sz w:val="24"/>
      </w:rPr>
      <w:fldChar w:fldCharType="end"/>
    </w:r>
    <w:r>
      <w:rPr>
        <w:rStyle w:val="a6"/>
        <w:rFonts w:hint="eastAsia"/>
        <w:sz w:val="24"/>
      </w:rPr>
      <w:t xml:space="preserve"> </w:t>
    </w:r>
    <w:r>
      <w:rPr>
        <w:rStyle w:val="a6"/>
        <w:rFonts w:hint="eastAsia"/>
        <w:sz w:val="24"/>
      </w:rPr>
      <w:t>—</w:t>
    </w:r>
  </w:p>
  <w:p w:rsidR="00AA218A" w:rsidRDefault="00E37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BC" w:rsidRDefault="00E37DBC" w:rsidP="003C2204">
      <w:r>
        <w:separator/>
      </w:r>
    </w:p>
  </w:footnote>
  <w:footnote w:type="continuationSeparator" w:id="1">
    <w:p w:rsidR="00E37DBC" w:rsidRDefault="00E37DBC" w:rsidP="003C2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204"/>
    <w:rsid w:val="003C2204"/>
    <w:rsid w:val="00E3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20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C2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204"/>
    <w:rPr>
      <w:sz w:val="18"/>
      <w:szCs w:val="18"/>
    </w:rPr>
  </w:style>
  <w:style w:type="paragraph" w:styleId="a5">
    <w:name w:val="Body Text Indent"/>
    <w:basedOn w:val="a"/>
    <w:link w:val="Char1"/>
    <w:qFormat/>
    <w:rsid w:val="003C2204"/>
    <w:pPr>
      <w:spacing w:line="400" w:lineRule="exact"/>
      <w:ind w:firstLineChars="200" w:firstLine="544"/>
    </w:pPr>
    <w:rPr>
      <w:rFonts w:ascii="仿宋_GB2312" w:eastAsia="仿宋_GB2312" w:hAnsi="宋体"/>
      <w:spacing w:val="-4"/>
      <w:sz w:val="28"/>
      <w:szCs w:val="30"/>
    </w:rPr>
  </w:style>
  <w:style w:type="character" w:customStyle="1" w:styleId="Char1">
    <w:name w:val="正文文本缩进 Char"/>
    <w:basedOn w:val="a0"/>
    <w:link w:val="a5"/>
    <w:qFormat/>
    <w:rsid w:val="003C2204"/>
    <w:rPr>
      <w:rFonts w:ascii="仿宋_GB2312" w:eastAsia="仿宋_GB2312" w:hAnsi="宋体" w:cs="Times New Roman"/>
      <w:spacing w:val="-4"/>
      <w:sz w:val="28"/>
      <w:szCs w:val="30"/>
    </w:rPr>
  </w:style>
  <w:style w:type="character" w:styleId="a6">
    <w:name w:val="page number"/>
    <w:basedOn w:val="a0"/>
    <w:qFormat/>
    <w:rsid w:val="003C2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yer.ruc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128506508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28506508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2021-06-19T04:30:00Z</dcterms:created>
  <dcterms:modified xsi:type="dcterms:W3CDTF">2021-06-19T04:30:00Z</dcterms:modified>
</cp:coreProperties>
</file>